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3"/>
        <w:gridCol w:w="4743"/>
      </w:tblGrid>
      <w:tr w:rsidR="00D27AD0" w:rsidTr="00D27AD0">
        <w:tc>
          <w:tcPr>
            <w:tcW w:w="4743" w:type="dxa"/>
          </w:tcPr>
          <w:p w:rsidR="00D27AD0" w:rsidRPr="00D27AD0" w:rsidRDefault="00D27AD0" w:rsidP="00D27AD0">
            <w:pPr>
              <w:jc w:val="center"/>
              <w:rPr>
                <w:sz w:val="28"/>
              </w:rPr>
            </w:pPr>
            <w:r w:rsidRPr="00D27AD0">
              <w:rPr>
                <w:sz w:val="28"/>
              </w:rPr>
              <w:t>ĐẢNG BỘ HUYỆN SÔNG HINH</w:t>
            </w:r>
          </w:p>
          <w:p w:rsidR="00D27AD0" w:rsidRPr="00D27AD0" w:rsidRDefault="00D27AD0" w:rsidP="00D27AD0">
            <w:pPr>
              <w:jc w:val="center"/>
              <w:rPr>
                <w:b/>
                <w:sz w:val="28"/>
              </w:rPr>
            </w:pPr>
            <w:r w:rsidRPr="00D27AD0">
              <w:rPr>
                <w:b/>
                <w:sz w:val="28"/>
              </w:rPr>
              <w:t>ĐẢNG ỦY XÃ EA LY</w:t>
            </w:r>
          </w:p>
          <w:p w:rsidR="00D27AD0" w:rsidRPr="00D27AD0" w:rsidRDefault="00D27AD0" w:rsidP="00D27AD0">
            <w:pPr>
              <w:jc w:val="center"/>
              <w:rPr>
                <w:sz w:val="28"/>
              </w:rPr>
            </w:pPr>
            <w:r w:rsidRPr="00D27AD0">
              <w:rPr>
                <w:sz w:val="28"/>
              </w:rPr>
              <w:t>*</w:t>
            </w:r>
          </w:p>
          <w:p w:rsidR="00D27AD0" w:rsidRPr="00D27AD0" w:rsidRDefault="00D27AD0" w:rsidP="00D27AD0">
            <w:pPr>
              <w:jc w:val="center"/>
              <w:rPr>
                <w:sz w:val="28"/>
              </w:rPr>
            </w:pPr>
            <w:r w:rsidRPr="00D27AD0">
              <w:rPr>
                <w:sz w:val="28"/>
              </w:rPr>
              <w:t xml:space="preserve">Số     </w:t>
            </w:r>
            <w:r w:rsidR="00243267">
              <w:rPr>
                <w:sz w:val="28"/>
              </w:rPr>
              <w:t xml:space="preserve"> </w:t>
            </w:r>
            <w:r w:rsidRPr="00D27AD0">
              <w:rPr>
                <w:sz w:val="28"/>
              </w:rPr>
              <w:t>-KH/ĐU</w:t>
            </w:r>
          </w:p>
        </w:tc>
        <w:tc>
          <w:tcPr>
            <w:tcW w:w="4743" w:type="dxa"/>
          </w:tcPr>
          <w:p w:rsidR="00D27AD0" w:rsidRPr="00D27AD0" w:rsidRDefault="00D27AD0" w:rsidP="00D27AD0">
            <w:pPr>
              <w:jc w:val="center"/>
              <w:rPr>
                <w:b/>
                <w:sz w:val="30"/>
                <w:u w:val="single"/>
              </w:rPr>
            </w:pPr>
            <w:r w:rsidRPr="00D27AD0">
              <w:rPr>
                <w:b/>
                <w:sz w:val="30"/>
                <w:u w:val="single"/>
              </w:rPr>
              <w:t>ĐẢNG CỘNG SẢN VIỆT NAM</w:t>
            </w:r>
          </w:p>
          <w:p w:rsidR="00D27AD0" w:rsidRPr="00D27AD0" w:rsidRDefault="00D27AD0" w:rsidP="00416489">
            <w:pPr>
              <w:jc w:val="center"/>
              <w:rPr>
                <w:i/>
                <w:sz w:val="28"/>
              </w:rPr>
            </w:pPr>
            <w:r w:rsidRPr="00D27AD0">
              <w:rPr>
                <w:i/>
                <w:sz w:val="28"/>
              </w:rPr>
              <w:t>Ea Ly, ngày 0</w:t>
            </w:r>
            <w:r w:rsidR="00416489">
              <w:rPr>
                <w:i/>
                <w:sz w:val="28"/>
              </w:rPr>
              <w:t>2</w:t>
            </w:r>
            <w:r w:rsidRPr="00D27AD0">
              <w:rPr>
                <w:i/>
                <w:sz w:val="28"/>
              </w:rPr>
              <w:t xml:space="preserve"> tháng 6 năm 2021</w:t>
            </w:r>
          </w:p>
        </w:tc>
      </w:tr>
    </w:tbl>
    <w:p w:rsidR="00227D7A" w:rsidRDefault="00227D7A"/>
    <w:p w:rsidR="00D27AD0" w:rsidRPr="00D27AD0" w:rsidRDefault="00D27AD0" w:rsidP="00D27AD0">
      <w:pPr>
        <w:spacing w:after="0"/>
        <w:jc w:val="center"/>
        <w:rPr>
          <w:b/>
          <w:sz w:val="28"/>
        </w:rPr>
      </w:pPr>
      <w:r w:rsidRPr="00D27AD0">
        <w:rPr>
          <w:b/>
          <w:sz w:val="32"/>
        </w:rPr>
        <w:t>KẾ HOẠCH</w:t>
      </w:r>
    </w:p>
    <w:p w:rsidR="00D27AD0" w:rsidRPr="00126748" w:rsidRDefault="00D27AD0" w:rsidP="00D27AD0">
      <w:pPr>
        <w:spacing w:after="0"/>
        <w:jc w:val="center"/>
        <w:rPr>
          <w:b/>
          <w:sz w:val="28"/>
        </w:rPr>
      </w:pPr>
      <w:r w:rsidRPr="00126748">
        <w:rPr>
          <w:b/>
          <w:sz w:val="28"/>
        </w:rPr>
        <w:t xml:space="preserve">Tổ chức Hội thi báo cáo viên,  tuyên truyền viên giỏi năm 2021, </w:t>
      </w:r>
    </w:p>
    <w:p w:rsidR="00D27AD0" w:rsidRPr="00126748" w:rsidRDefault="00D27AD0" w:rsidP="00D27AD0">
      <w:pPr>
        <w:spacing w:after="0"/>
        <w:jc w:val="center"/>
        <w:rPr>
          <w:b/>
          <w:sz w:val="28"/>
        </w:rPr>
      </w:pPr>
      <w:r w:rsidRPr="00126748">
        <w:rPr>
          <w:b/>
          <w:sz w:val="28"/>
        </w:rPr>
        <w:t xml:space="preserve">tuyên truyền Nghị quyết Đại hội XIII của Đảng và nghị quyết đại hội </w:t>
      </w:r>
    </w:p>
    <w:p w:rsidR="00D27AD0" w:rsidRPr="00126748" w:rsidRDefault="00D27AD0" w:rsidP="00D27AD0">
      <w:pPr>
        <w:spacing w:after="0"/>
        <w:jc w:val="center"/>
        <w:rPr>
          <w:b/>
          <w:sz w:val="28"/>
        </w:rPr>
      </w:pPr>
      <w:r w:rsidRPr="00126748">
        <w:rPr>
          <w:b/>
          <w:sz w:val="28"/>
        </w:rPr>
        <w:t xml:space="preserve">đảng bộ các cấp nhiệm kỳ 2020 </w:t>
      </w:r>
      <w:r w:rsidR="00126748" w:rsidRPr="00126748">
        <w:rPr>
          <w:b/>
          <w:sz w:val="28"/>
        </w:rPr>
        <w:t>–</w:t>
      </w:r>
      <w:r w:rsidRPr="00126748">
        <w:rPr>
          <w:b/>
          <w:sz w:val="28"/>
        </w:rPr>
        <w:t xml:space="preserve"> 2025</w:t>
      </w:r>
    </w:p>
    <w:p w:rsidR="00126748" w:rsidRDefault="00126748" w:rsidP="00126748">
      <w:pPr>
        <w:spacing w:after="0"/>
        <w:rPr>
          <w:sz w:val="28"/>
        </w:rPr>
      </w:pPr>
    </w:p>
    <w:p w:rsidR="00126748" w:rsidRDefault="00126748" w:rsidP="006D4968">
      <w:pPr>
        <w:spacing w:before="120" w:after="120"/>
        <w:jc w:val="both"/>
        <w:rPr>
          <w:sz w:val="28"/>
        </w:rPr>
      </w:pPr>
      <w:r>
        <w:rPr>
          <w:sz w:val="28"/>
        </w:rPr>
        <w:tab/>
        <w:t>Căn cứ kế hoạch số 23-KH/HU, ngày 26/4/2021 của Ban Thường vụ Huyện ủy Sông Hinh về việc tổ chức Hội thi báo cáo viên, tuyên truyền viên giỏi năm 2021, tuyên truyền Nghị quyết Đại hội XIII của Đảng và nghị quyết đại hội đảng bộ các cấp nhiệm kỳ 2020 – 2022. Đảng ủy xã Ea Ly xây dựng kế hoạch thực hiện cụ thể như sau:</w:t>
      </w:r>
    </w:p>
    <w:p w:rsidR="0076596D" w:rsidRDefault="0076596D" w:rsidP="006D4968">
      <w:pPr>
        <w:spacing w:before="120" w:after="120"/>
        <w:jc w:val="both"/>
        <w:rPr>
          <w:sz w:val="28"/>
        </w:rPr>
      </w:pPr>
      <w:r>
        <w:rPr>
          <w:sz w:val="28"/>
        </w:rPr>
        <w:tab/>
        <w:t>I-</w:t>
      </w:r>
      <w:r w:rsidR="00935C2E">
        <w:rPr>
          <w:sz w:val="28"/>
        </w:rPr>
        <w:t xml:space="preserve"> </w:t>
      </w:r>
      <w:r>
        <w:rPr>
          <w:sz w:val="28"/>
        </w:rPr>
        <w:t>MỤC ĐÍCH, YÊU CẦU</w:t>
      </w:r>
    </w:p>
    <w:p w:rsidR="0076596D" w:rsidRDefault="0076596D" w:rsidP="00A16D95">
      <w:pPr>
        <w:spacing w:before="120" w:after="120"/>
        <w:ind w:firstLine="720"/>
        <w:jc w:val="both"/>
        <w:rPr>
          <w:sz w:val="28"/>
        </w:rPr>
      </w:pPr>
      <w:r>
        <w:rPr>
          <w:sz w:val="28"/>
        </w:rPr>
        <w:t>-</w:t>
      </w:r>
      <w:r w:rsidR="00A16D95">
        <w:rPr>
          <w:sz w:val="28"/>
        </w:rPr>
        <w:t xml:space="preserve"> </w:t>
      </w:r>
      <w:r w:rsidR="00935C2E">
        <w:rPr>
          <w:sz w:val="28"/>
        </w:rPr>
        <w:t xml:space="preserve"> </w:t>
      </w:r>
      <w:r w:rsidRPr="0076596D">
        <w:rPr>
          <w:sz w:val="28"/>
        </w:rPr>
        <w:t>Nhằm tuyên truyền sâu rộng trong cán bộ đảng viên và các tầng lớp nhân dân</w:t>
      </w:r>
      <w:r>
        <w:rPr>
          <w:sz w:val="28"/>
        </w:rPr>
        <w:t xml:space="preserve"> những nội dung quan trọng trong Nghị quyết Đại hội đại biểu toàn quốc lần thứ XIII của Đảng, Nghị quyết Đại hội đại biểu Đảng bộ Tỉnh lần thứ XVII, Nghị quyết Đại hội đại biểu Đảng bộ Huyện lần thứ IX và Nghị quyết Đại</w:t>
      </w:r>
      <w:r w:rsidR="003C10A9">
        <w:rPr>
          <w:sz w:val="28"/>
        </w:rPr>
        <w:t xml:space="preserve"> hội Đảng bộ xã lần thứ VIII. Cổ vũ, động viên toàn Đảng, toàn dân, toàn quân xã nhà phát huy tinh thần yêu nước ý chí tự lực, tự cường, sức mạnh đại đoàn kết toàn dân tộc, thi đua thực hiện thắng lợi Nghị quyết Đại hội XIII và nghị quyết đại hội đảng bộ các cấp.</w:t>
      </w:r>
    </w:p>
    <w:p w:rsidR="00A16D95" w:rsidRDefault="00A16D95" w:rsidP="00A16D95">
      <w:pPr>
        <w:spacing w:before="120" w:after="120"/>
        <w:ind w:firstLine="720"/>
        <w:jc w:val="both"/>
        <w:rPr>
          <w:sz w:val="28"/>
        </w:rPr>
      </w:pPr>
      <w:r>
        <w:rPr>
          <w:sz w:val="28"/>
        </w:rPr>
        <w:t>- Góp phần củng cố, tăng cường niềm tin của nhân dân đối với Đảng, với chế độ; đấu tranh phản bác các thông tin, quan điểm sai trái của các thế lực thù địch, bảo vệ nền tảng tư tưởng của Đảng.</w:t>
      </w:r>
    </w:p>
    <w:p w:rsidR="008D2B03" w:rsidRDefault="008D2B03" w:rsidP="00A16D95">
      <w:pPr>
        <w:spacing w:before="120" w:after="120"/>
        <w:ind w:firstLine="720"/>
        <w:jc w:val="both"/>
        <w:rPr>
          <w:sz w:val="28"/>
        </w:rPr>
      </w:pPr>
      <w:r>
        <w:rPr>
          <w:sz w:val="28"/>
        </w:rPr>
        <w:t>- Thông qua Hội thi, giúp cấp ủy Đảng, các chi bộ trực thuộc nâng cao nhận thức về vị trí, vai trò của công tác tuyên truyền miệng, từ đó tăng cường lãnh đạo, chỉ đạo công tác tuyên truyền miệng, hoạt động báo cáo viên đáp ứng yêu cầu trong tình hình mới.</w:t>
      </w:r>
    </w:p>
    <w:p w:rsidR="00B273CC" w:rsidRDefault="00B273CC" w:rsidP="00A16D95">
      <w:pPr>
        <w:spacing w:before="120" w:after="120"/>
        <w:ind w:firstLine="720"/>
        <w:jc w:val="both"/>
        <w:rPr>
          <w:sz w:val="28"/>
        </w:rPr>
      </w:pPr>
      <w:r>
        <w:rPr>
          <w:sz w:val="28"/>
        </w:rPr>
        <w:t>- Hội thi phải được chuẩn bị chu đáo, tổ chức nghiêm túc, triển khai đúng tiến độ</w:t>
      </w:r>
      <w:r w:rsidR="00EB222D">
        <w:rPr>
          <w:sz w:val="28"/>
        </w:rPr>
        <w:t>, đảm bảo phù hợp với tình hình địa phương, nhất là trong bối cảnh phòng, chống COVID -19</w:t>
      </w:r>
      <w:r>
        <w:rPr>
          <w:sz w:val="28"/>
        </w:rPr>
        <w:t>; đảm bảo tính khách quan, trung thực, công bằng. Công tác tuyên truyền về Hội thi được tiến hành trước, trong và sau khi kết thúc hội thi, với nhiều hình thức phong phú.</w:t>
      </w:r>
    </w:p>
    <w:p w:rsidR="005819BA" w:rsidRDefault="005819BA" w:rsidP="00A16D95">
      <w:pPr>
        <w:spacing w:before="120" w:after="120"/>
        <w:ind w:firstLine="720"/>
        <w:jc w:val="both"/>
        <w:rPr>
          <w:sz w:val="28"/>
        </w:rPr>
      </w:pPr>
      <w:r>
        <w:rPr>
          <w:sz w:val="28"/>
        </w:rPr>
        <w:t>II- ĐỐI TƯỢNG, NỘI DUNG, HÌNH THỨC VÀ PHƯƠNG THỨC ĐÁNH GIÁ, XÉT GIẢI</w:t>
      </w:r>
    </w:p>
    <w:p w:rsidR="005819BA" w:rsidRPr="00231D29" w:rsidRDefault="005819BA" w:rsidP="005819BA">
      <w:pPr>
        <w:pStyle w:val="ListParagraph"/>
        <w:numPr>
          <w:ilvl w:val="0"/>
          <w:numId w:val="3"/>
        </w:numPr>
        <w:spacing w:before="120" w:after="120"/>
        <w:jc w:val="both"/>
        <w:rPr>
          <w:b/>
          <w:sz w:val="28"/>
        </w:rPr>
      </w:pPr>
      <w:r w:rsidRPr="00231D29">
        <w:rPr>
          <w:b/>
          <w:sz w:val="28"/>
        </w:rPr>
        <w:t>Phương thức tổ chức và đối tượng dự thi</w:t>
      </w:r>
    </w:p>
    <w:p w:rsidR="005819BA" w:rsidRPr="00530FAF" w:rsidRDefault="00530FAF" w:rsidP="00530FAF">
      <w:pPr>
        <w:spacing w:before="120" w:after="120"/>
        <w:ind w:firstLine="720"/>
        <w:jc w:val="both"/>
        <w:rPr>
          <w:sz w:val="28"/>
        </w:rPr>
      </w:pPr>
      <w:r>
        <w:rPr>
          <w:i/>
          <w:sz w:val="28"/>
        </w:rPr>
        <w:lastRenderedPageBreak/>
        <w:t>-</w:t>
      </w:r>
      <w:r w:rsidR="005819BA" w:rsidRPr="00530FAF">
        <w:rPr>
          <w:i/>
          <w:sz w:val="28"/>
        </w:rPr>
        <w:t>Phương thức;</w:t>
      </w:r>
      <w:r w:rsidR="005819BA" w:rsidRPr="00530FAF">
        <w:rPr>
          <w:sz w:val="28"/>
        </w:rPr>
        <w:t xml:space="preserve"> Hội thi được tiến hành từ cấp xã, huyện, tỉnh và tham gia khu vực, chung khảo toàn quốc.</w:t>
      </w:r>
    </w:p>
    <w:p w:rsidR="005819BA" w:rsidRDefault="005819BA" w:rsidP="005819BA">
      <w:pPr>
        <w:spacing w:before="120" w:after="120"/>
        <w:ind w:firstLine="720"/>
        <w:jc w:val="both"/>
        <w:rPr>
          <w:sz w:val="28"/>
        </w:rPr>
      </w:pPr>
      <w:r>
        <w:rPr>
          <w:sz w:val="28"/>
        </w:rPr>
        <w:t>+ Đảng ủy xã căn cứ điều kiện thực tế của địa phương, đơn vị để tổ chức hội thi ở cấp cơ sở, sau đó lựa chọn thí sinh tham gia Hội thi cấp Huyện.</w:t>
      </w:r>
    </w:p>
    <w:p w:rsidR="005819BA" w:rsidRDefault="005819BA" w:rsidP="005819BA">
      <w:pPr>
        <w:spacing w:before="120" w:after="120"/>
        <w:ind w:firstLine="720"/>
        <w:jc w:val="both"/>
        <w:rPr>
          <w:sz w:val="28"/>
        </w:rPr>
      </w:pPr>
      <w:r>
        <w:rPr>
          <w:sz w:val="28"/>
        </w:rPr>
        <w:t>+ Ban Thường vụ Đảng ủy chịu trách nhiệm lãnh đạo, chỉ đạo tổ chức Hội thi cấp xã.</w:t>
      </w:r>
    </w:p>
    <w:p w:rsidR="00231D29" w:rsidRPr="00530FAF" w:rsidRDefault="00A74211" w:rsidP="00A74211">
      <w:pPr>
        <w:pStyle w:val="ListParagraph"/>
        <w:numPr>
          <w:ilvl w:val="0"/>
          <w:numId w:val="5"/>
        </w:numPr>
        <w:spacing w:before="120" w:after="120"/>
        <w:jc w:val="both"/>
        <w:rPr>
          <w:i/>
          <w:sz w:val="28"/>
        </w:rPr>
      </w:pPr>
      <w:r w:rsidRPr="00530FAF">
        <w:rPr>
          <w:i/>
          <w:sz w:val="28"/>
        </w:rPr>
        <w:t>Đối tượng và số lượng dự thi</w:t>
      </w:r>
      <w:r w:rsidR="00530FAF" w:rsidRPr="00530FAF">
        <w:rPr>
          <w:i/>
          <w:sz w:val="28"/>
        </w:rPr>
        <w:t>;</w:t>
      </w:r>
    </w:p>
    <w:p w:rsidR="00530FAF" w:rsidRDefault="00530FAF" w:rsidP="00530FAF">
      <w:pPr>
        <w:spacing w:before="120" w:after="120"/>
        <w:ind w:firstLine="720"/>
        <w:jc w:val="both"/>
        <w:rPr>
          <w:sz w:val="28"/>
        </w:rPr>
      </w:pPr>
      <w:r>
        <w:rPr>
          <w:sz w:val="28"/>
        </w:rPr>
        <w:t>-</w:t>
      </w:r>
      <w:r w:rsidRPr="00530FAF">
        <w:rPr>
          <w:sz w:val="28"/>
        </w:rPr>
        <w:t>Đối tượng là Báo cáo viên, tuyên truyền viên cấp xã đang công tác tại các cơ quan, đơn vị trên địa bàn xã; Cấp ủy viên</w:t>
      </w:r>
      <w:r w:rsidR="00367D8F">
        <w:rPr>
          <w:sz w:val="28"/>
        </w:rPr>
        <w:t xml:space="preserve"> cấp xã, thôn, buôn; Trưởng, hoặc phó Mặt trận, các hội đoàn thể xã.</w:t>
      </w:r>
    </w:p>
    <w:p w:rsidR="00D76BA1" w:rsidRDefault="00D76BA1" w:rsidP="00530FAF">
      <w:pPr>
        <w:spacing w:before="120" w:after="120"/>
        <w:ind w:firstLine="720"/>
        <w:jc w:val="both"/>
        <w:rPr>
          <w:sz w:val="28"/>
        </w:rPr>
      </w:pPr>
      <w:r>
        <w:rPr>
          <w:sz w:val="28"/>
        </w:rPr>
        <w:t>- Số lượ</w:t>
      </w:r>
      <w:r w:rsidR="00224337">
        <w:rPr>
          <w:sz w:val="28"/>
        </w:rPr>
        <w:t>ng thí sinh dự thi do Đảng ủy quyết định.</w:t>
      </w:r>
      <w:r w:rsidR="00AE06C1">
        <w:rPr>
          <w:sz w:val="28"/>
        </w:rPr>
        <w:t xml:space="preserve"> Sau Hội thi cấp xã, Ban Thường vụ Đảng ủy sẽ lựa chọn 01 thí sinh tham gia Hội thi cấp huyện.</w:t>
      </w:r>
    </w:p>
    <w:p w:rsidR="00ED428F" w:rsidRDefault="00ED428F" w:rsidP="00530FAF">
      <w:pPr>
        <w:spacing w:before="120" w:after="120"/>
        <w:ind w:firstLine="720"/>
        <w:jc w:val="both"/>
        <w:rPr>
          <w:b/>
          <w:sz w:val="28"/>
        </w:rPr>
      </w:pPr>
      <w:r w:rsidRPr="005D290D">
        <w:rPr>
          <w:b/>
          <w:sz w:val="28"/>
        </w:rPr>
        <w:t>2-Nội dung thi</w:t>
      </w:r>
    </w:p>
    <w:p w:rsidR="004B41CB" w:rsidRDefault="004B41CB" w:rsidP="00530FAF">
      <w:pPr>
        <w:spacing w:before="120" w:after="120"/>
        <w:ind w:firstLine="720"/>
        <w:jc w:val="both"/>
        <w:rPr>
          <w:sz w:val="28"/>
        </w:rPr>
      </w:pPr>
      <w:r w:rsidRPr="004B41CB">
        <w:rPr>
          <w:sz w:val="28"/>
        </w:rPr>
        <w:t>Thí sinh lựa chọn nội dung</w:t>
      </w:r>
      <w:r>
        <w:rPr>
          <w:sz w:val="28"/>
        </w:rPr>
        <w:t xml:space="preserve"> thuộc Nghị quyết Đại hội đại biểu toàn quốc lần thứ XIII của Đảng</w:t>
      </w:r>
      <w:r w:rsidR="00CD105A">
        <w:rPr>
          <w:sz w:val="28"/>
        </w:rPr>
        <w:t xml:space="preserve"> hoặc nghị quyết đại hội đảng bộ các cấp nhiệm kỳ 2020 – 2025 để dự thi; khuyến khích liên hệ thực tiễn địa phương, cơ quan, đơn vị nơi thí sinh đang công tác, sinh sống.</w:t>
      </w:r>
    </w:p>
    <w:p w:rsidR="00A611AE" w:rsidRPr="004B41CB" w:rsidRDefault="00A611AE" w:rsidP="00530FAF">
      <w:pPr>
        <w:spacing w:before="120" w:after="120"/>
        <w:ind w:firstLine="720"/>
        <w:jc w:val="both"/>
        <w:rPr>
          <w:sz w:val="28"/>
        </w:rPr>
      </w:pPr>
      <w:r>
        <w:rPr>
          <w:sz w:val="28"/>
        </w:rPr>
        <w:t>3</w:t>
      </w:r>
      <w:r w:rsidRPr="009A44A6">
        <w:rPr>
          <w:b/>
          <w:sz w:val="28"/>
        </w:rPr>
        <w:t>-Hình thức thi</w:t>
      </w:r>
    </w:p>
    <w:p w:rsidR="00ED428F" w:rsidRDefault="00ED428F" w:rsidP="00530FAF">
      <w:pPr>
        <w:spacing w:before="120" w:after="120"/>
        <w:ind w:firstLine="720"/>
        <w:jc w:val="both"/>
        <w:rPr>
          <w:sz w:val="28"/>
        </w:rPr>
      </w:pPr>
      <w:r>
        <w:rPr>
          <w:sz w:val="28"/>
        </w:rPr>
        <w:t>Mỗi thí sinh phải tham dự đầy đủ 03 phần thi:</w:t>
      </w:r>
    </w:p>
    <w:p w:rsidR="00ED428F" w:rsidRDefault="005D290D" w:rsidP="005D290D">
      <w:pPr>
        <w:spacing w:before="120" w:after="120"/>
        <w:ind w:firstLine="720"/>
        <w:jc w:val="both"/>
        <w:rPr>
          <w:sz w:val="28"/>
        </w:rPr>
      </w:pPr>
      <w:r w:rsidRPr="00A52955">
        <w:rPr>
          <w:i/>
          <w:sz w:val="28"/>
        </w:rPr>
        <w:t>-</w:t>
      </w:r>
      <w:r w:rsidR="00A52955" w:rsidRPr="00A52955">
        <w:rPr>
          <w:i/>
          <w:sz w:val="28"/>
        </w:rPr>
        <w:t xml:space="preserve"> </w:t>
      </w:r>
      <w:r w:rsidR="00ED428F" w:rsidRPr="00A52955">
        <w:rPr>
          <w:i/>
          <w:sz w:val="28"/>
        </w:rPr>
        <w:t>Soạn đề cương thuyết trình:</w:t>
      </w:r>
      <w:r w:rsidR="00ED428F" w:rsidRPr="005D290D">
        <w:rPr>
          <w:sz w:val="28"/>
        </w:rPr>
        <w:t xml:space="preserve"> Đề cương cần ngắn gọ</w:t>
      </w:r>
      <w:r w:rsidR="00983AFE">
        <w:rPr>
          <w:sz w:val="28"/>
        </w:rPr>
        <w:t xml:space="preserve">n, rõ ràng </w:t>
      </w:r>
      <w:r w:rsidR="00983AFE" w:rsidRPr="00997BBB">
        <w:rPr>
          <w:i/>
          <w:sz w:val="28"/>
        </w:rPr>
        <w:t>(dạng</w:t>
      </w:r>
      <w:r w:rsidR="00ED428F" w:rsidRPr="00997BBB">
        <w:rPr>
          <w:i/>
          <w:sz w:val="28"/>
        </w:rPr>
        <w:t xml:space="preserve"> Word, cỡ chữ 14, phông chữ Time New Roman, không quá 12 trang A4)</w:t>
      </w:r>
      <w:r w:rsidR="00ED428F" w:rsidRPr="005D290D">
        <w:rPr>
          <w:sz w:val="28"/>
        </w:rPr>
        <w:t xml:space="preserve"> gửi về Ban Tổ chức Hội thi trước khi diễn ra Hội thi 05 ngày. Đối với thí sinh sử dụng phần mềm powerpoint khi thuyết trình thì đồng thời phả</w:t>
      </w:r>
      <w:r w:rsidR="008E01E4">
        <w:rPr>
          <w:sz w:val="28"/>
        </w:rPr>
        <w:t xml:space="preserve"> </w:t>
      </w:r>
      <w:r w:rsidR="00ED428F" w:rsidRPr="005D290D">
        <w:rPr>
          <w:sz w:val="28"/>
        </w:rPr>
        <w:t>i gửi slide</w:t>
      </w:r>
      <w:r w:rsidRPr="005D290D">
        <w:rPr>
          <w:sz w:val="28"/>
        </w:rPr>
        <w:t xml:space="preserve"> </w:t>
      </w:r>
      <w:r w:rsidRPr="00366F23">
        <w:rPr>
          <w:i/>
          <w:sz w:val="28"/>
        </w:rPr>
        <w:t>(không quá 60 slide)</w:t>
      </w:r>
      <w:r w:rsidRPr="005D290D">
        <w:rPr>
          <w:sz w:val="28"/>
        </w:rPr>
        <w:t xml:space="preserve"> cho Ban Tổ chức</w:t>
      </w:r>
      <w:r>
        <w:rPr>
          <w:sz w:val="28"/>
        </w:rPr>
        <w:t>.</w:t>
      </w:r>
    </w:p>
    <w:p w:rsidR="009A44A6" w:rsidRDefault="009A44A6" w:rsidP="005D290D">
      <w:pPr>
        <w:spacing w:before="120" w:after="120"/>
        <w:ind w:firstLine="720"/>
        <w:jc w:val="both"/>
        <w:rPr>
          <w:sz w:val="28"/>
        </w:rPr>
      </w:pPr>
      <w:r w:rsidRPr="00A52955">
        <w:rPr>
          <w:i/>
          <w:sz w:val="28"/>
        </w:rPr>
        <w:t xml:space="preserve">- Phần thi thuyết trình: </w:t>
      </w:r>
      <w:r>
        <w:rPr>
          <w:sz w:val="28"/>
        </w:rPr>
        <w:t>Thí sinh lựa chọn phần trọng tâm trong chuyên đề đã đăng ký dự thi hoặc toàn bộ nội dung chuyên đề đã chuẩn bị</w:t>
      </w:r>
      <w:r w:rsidR="00126F1A">
        <w:rPr>
          <w:sz w:val="28"/>
        </w:rPr>
        <w:t xml:space="preserve"> để trình bày trong khoảng thời gian 20 – 25 phút. Nội dung</w:t>
      </w:r>
      <w:r w:rsidR="007E05A6">
        <w:rPr>
          <w:sz w:val="28"/>
        </w:rPr>
        <w:t xml:space="preserve"> thuyết trình phải đăng  ký trước và không được thay đổ</w:t>
      </w:r>
      <w:r w:rsidR="00A52955">
        <w:rPr>
          <w:sz w:val="28"/>
        </w:rPr>
        <w:t>i sau khi Ban G</w:t>
      </w:r>
      <w:r w:rsidR="007E05A6">
        <w:rPr>
          <w:sz w:val="28"/>
        </w:rPr>
        <w:t xml:space="preserve">iám khảo đã chấm điểm phần </w:t>
      </w:r>
      <w:r w:rsidR="007375FB">
        <w:rPr>
          <w:sz w:val="28"/>
        </w:rPr>
        <w:t>Đ</w:t>
      </w:r>
      <w:r w:rsidR="007E05A6">
        <w:rPr>
          <w:sz w:val="28"/>
        </w:rPr>
        <w:t>ề cương.</w:t>
      </w:r>
    </w:p>
    <w:p w:rsidR="00A52955" w:rsidRDefault="00A52955" w:rsidP="005D290D">
      <w:pPr>
        <w:spacing w:before="120" w:after="120"/>
        <w:ind w:firstLine="720"/>
        <w:jc w:val="both"/>
        <w:rPr>
          <w:sz w:val="28"/>
        </w:rPr>
      </w:pPr>
      <w:r w:rsidRPr="00DF41D3">
        <w:rPr>
          <w:i/>
          <w:sz w:val="28"/>
        </w:rPr>
        <w:t>- Phần trả lời câu hỏi của Ban Giám khảo:</w:t>
      </w:r>
      <w:r>
        <w:rPr>
          <w:sz w:val="28"/>
        </w:rPr>
        <w:t xml:space="preserve"> Nội dung các câu hỏi liên quan trực tiếp tới bài thuyết trình và có mở rộng để kiểm tra kiến thức, kỹ năng của báo cáo viên, tuyên truyền viên, thí sinh trả lời câu hổi không quá 5 phút.</w:t>
      </w:r>
    </w:p>
    <w:p w:rsidR="00DF41D3" w:rsidRDefault="00DF41D3" w:rsidP="005D290D">
      <w:pPr>
        <w:spacing w:before="120" w:after="120"/>
        <w:ind w:firstLine="720"/>
        <w:jc w:val="both"/>
        <w:rPr>
          <w:sz w:val="28"/>
        </w:rPr>
      </w:pPr>
      <w:r>
        <w:rPr>
          <w:sz w:val="28"/>
        </w:rPr>
        <w:t>Ban Tổ chức hội thi công bố công khai quy chế, thể lệ hội thi, hệ thống câu hỏi ứng xử và đáp án, thang bảng điểm, cách thức chấm điểm, đảm bảo tính dân chủ, khách quan, công bằng của Hội thi.</w:t>
      </w:r>
    </w:p>
    <w:p w:rsidR="001B1632" w:rsidRPr="007834FC" w:rsidRDefault="006C0CA7" w:rsidP="005D290D">
      <w:pPr>
        <w:spacing w:before="120" w:after="120"/>
        <w:ind w:firstLine="720"/>
        <w:jc w:val="both"/>
        <w:rPr>
          <w:b/>
          <w:sz w:val="28"/>
        </w:rPr>
      </w:pPr>
      <w:r w:rsidRPr="007834FC">
        <w:rPr>
          <w:b/>
          <w:sz w:val="28"/>
        </w:rPr>
        <w:t>4-Tài liệu</w:t>
      </w:r>
    </w:p>
    <w:p w:rsidR="006C0CA7" w:rsidRDefault="006C0CA7" w:rsidP="005D290D">
      <w:pPr>
        <w:spacing w:before="120" w:after="120"/>
        <w:ind w:firstLine="720"/>
        <w:jc w:val="both"/>
        <w:rPr>
          <w:sz w:val="28"/>
        </w:rPr>
      </w:pPr>
      <w:r>
        <w:rPr>
          <w:sz w:val="28"/>
        </w:rPr>
        <w:lastRenderedPageBreak/>
        <w:t>Thí sinh sử dụng tài liệu chính thống của cơ quan Đảng, Nhà nước, các ban, bộ, ngành, các tổ chức chính trị - xã hội, địa phương, cơ quan, đơn vị để chuẩn bị đề cương bài thuyết trình, trả lời câu hỏi do Ban Giám khảo đặt ra; chịu trách nhiệm về tính chính xác của thông tin trích dẫn.</w:t>
      </w:r>
    </w:p>
    <w:p w:rsidR="00436073" w:rsidRPr="000C555A" w:rsidRDefault="00436073" w:rsidP="005D290D">
      <w:pPr>
        <w:spacing w:before="120" w:after="120"/>
        <w:ind w:firstLine="720"/>
        <w:jc w:val="both"/>
        <w:rPr>
          <w:b/>
          <w:sz w:val="28"/>
        </w:rPr>
      </w:pPr>
      <w:r w:rsidRPr="000C555A">
        <w:rPr>
          <w:b/>
          <w:sz w:val="28"/>
        </w:rPr>
        <w:t>5- Phương thức đánh giá, xếp loại, cơ cấu giải thưởng</w:t>
      </w:r>
    </w:p>
    <w:p w:rsidR="00436073" w:rsidRPr="00436073" w:rsidRDefault="00436073" w:rsidP="00436073">
      <w:pPr>
        <w:pStyle w:val="ListParagraph"/>
        <w:numPr>
          <w:ilvl w:val="0"/>
          <w:numId w:val="7"/>
        </w:numPr>
        <w:spacing w:before="120" w:after="120"/>
        <w:jc w:val="both"/>
        <w:rPr>
          <w:sz w:val="28"/>
        </w:rPr>
      </w:pPr>
      <w:r w:rsidRPr="00436073">
        <w:rPr>
          <w:sz w:val="28"/>
        </w:rPr>
        <w:t>Phương thức đánh giá</w:t>
      </w:r>
    </w:p>
    <w:p w:rsidR="00436073" w:rsidRDefault="00436073" w:rsidP="00436073">
      <w:pPr>
        <w:spacing w:before="120" w:after="120"/>
        <w:ind w:firstLine="720"/>
        <w:jc w:val="both"/>
        <w:rPr>
          <w:sz w:val="28"/>
        </w:rPr>
      </w:pPr>
      <w:r>
        <w:rPr>
          <w:sz w:val="28"/>
        </w:rPr>
        <w:t>-</w:t>
      </w:r>
      <w:r w:rsidRPr="00436073">
        <w:rPr>
          <w:sz w:val="28"/>
        </w:rPr>
        <w:t>Các nội dung thi: Đề cương, Thuyết trình và Trả lời câu hỏi được tính theo thang điểm 10</w:t>
      </w:r>
      <w:r>
        <w:rPr>
          <w:sz w:val="28"/>
        </w:rPr>
        <w:t xml:space="preserve"> </w:t>
      </w:r>
      <w:r w:rsidRPr="00334CC1">
        <w:rPr>
          <w:i/>
          <w:sz w:val="28"/>
        </w:rPr>
        <w:t>(có biểu điểm riêng cho mỗi nội dung thi)</w:t>
      </w:r>
      <w:r w:rsidRPr="00334CC1">
        <w:rPr>
          <w:sz w:val="28"/>
        </w:rPr>
        <w:t>.</w:t>
      </w:r>
    </w:p>
    <w:p w:rsidR="00334CC1" w:rsidRDefault="00334CC1" w:rsidP="00436073">
      <w:pPr>
        <w:spacing w:before="120" w:after="120"/>
        <w:ind w:firstLine="720"/>
        <w:jc w:val="both"/>
        <w:rPr>
          <w:sz w:val="28"/>
        </w:rPr>
      </w:pPr>
      <w:r>
        <w:rPr>
          <w:sz w:val="28"/>
        </w:rPr>
        <w:t>- Kết quả điểm của mỗi thí sinh tham dự là trung bình cộng của 03 loại điểm trên (tổng số điểm chia 6). Trong đó:</w:t>
      </w:r>
    </w:p>
    <w:p w:rsidR="00334CC1" w:rsidRDefault="00334CC1" w:rsidP="00436073">
      <w:pPr>
        <w:spacing w:before="120" w:after="120"/>
        <w:ind w:firstLine="720"/>
        <w:jc w:val="both"/>
        <w:rPr>
          <w:sz w:val="28"/>
        </w:rPr>
      </w:pPr>
      <w:r>
        <w:rPr>
          <w:sz w:val="28"/>
        </w:rPr>
        <w:t>+ Điểm đề cương: hệ số 2</w:t>
      </w:r>
    </w:p>
    <w:p w:rsidR="00334CC1" w:rsidRDefault="00334CC1" w:rsidP="00436073">
      <w:pPr>
        <w:spacing w:before="120" w:after="120"/>
        <w:ind w:firstLine="720"/>
        <w:jc w:val="both"/>
        <w:rPr>
          <w:sz w:val="28"/>
        </w:rPr>
      </w:pPr>
      <w:r>
        <w:rPr>
          <w:sz w:val="28"/>
        </w:rPr>
        <w:t>+ Điểm thuyết trình: hệ số 3</w:t>
      </w:r>
    </w:p>
    <w:p w:rsidR="00334CC1" w:rsidRDefault="00334CC1" w:rsidP="00436073">
      <w:pPr>
        <w:spacing w:before="120" w:after="120"/>
        <w:ind w:firstLine="720"/>
        <w:jc w:val="both"/>
        <w:rPr>
          <w:sz w:val="28"/>
        </w:rPr>
      </w:pPr>
      <w:r>
        <w:rPr>
          <w:sz w:val="28"/>
        </w:rPr>
        <w:t>+ Điểm trả lời câu hỏi: hệ số 1</w:t>
      </w:r>
    </w:p>
    <w:p w:rsidR="00123A66" w:rsidRDefault="00123A66" w:rsidP="00436073">
      <w:pPr>
        <w:spacing w:before="120" w:after="120"/>
        <w:ind w:firstLine="720"/>
        <w:jc w:val="both"/>
        <w:rPr>
          <w:sz w:val="28"/>
        </w:rPr>
      </w:pPr>
      <w:r>
        <w:rPr>
          <w:sz w:val="28"/>
        </w:rPr>
        <w:t>b-</w:t>
      </w:r>
      <w:r w:rsidR="005877B1">
        <w:rPr>
          <w:sz w:val="28"/>
        </w:rPr>
        <w:t xml:space="preserve"> X</w:t>
      </w:r>
      <w:r>
        <w:rPr>
          <w:sz w:val="28"/>
        </w:rPr>
        <w:t>ếp loại</w:t>
      </w:r>
    </w:p>
    <w:p w:rsidR="00123A66" w:rsidRDefault="00123A66" w:rsidP="00123A66">
      <w:pPr>
        <w:spacing w:before="120" w:after="120"/>
        <w:jc w:val="both"/>
        <w:rPr>
          <w:sz w:val="28"/>
        </w:rPr>
      </w:pPr>
      <w:r>
        <w:rPr>
          <w:sz w:val="28"/>
        </w:rPr>
        <w:tab/>
        <w:t>-</w:t>
      </w:r>
      <w:r w:rsidR="0001439F">
        <w:rPr>
          <w:sz w:val="28"/>
        </w:rPr>
        <w:t xml:space="preserve"> </w:t>
      </w:r>
      <w:r>
        <w:rPr>
          <w:sz w:val="28"/>
        </w:rPr>
        <w:t>Loại giỏi: Đạt từ 8,5 đến 10 điểm</w:t>
      </w:r>
    </w:p>
    <w:p w:rsidR="0061501E" w:rsidRDefault="0061501E" w:rsidP="00123A66">
      <w:pPr>
        <w:spacing w:before="120" w:after="120"/>
        <w:jc w:val="both"/>
        <w:rPr>
          <w:sz w:val="28"/>
        </w:rPr>
      </w:pPr>
      <w:r>
        <w:rPr>
          <w:sz w:val="28"/>
        </w:rPr>
        <w:tab/>
        <w:t>- Loại khá: Đạt từ 07 đến dưới 8,5 điểm</w:t>
      </w:r>
    </w:p>
    <w:p w:rsidR="0061501E" w:rsidRDefault="0061501E" w:rsidP="00123A66">
      <w:pPr>
        <w:spacing w:before="120" w:after="120"/>
        <w:jc w:val="both"/>
        <w:rPr>
          <w:sz w:val="28"/>
        </w:rPr>
      </w:pPr>
      <w:r>
        <w:rPr>
          <w:sz w:val="28"/>
        </w:rPr>
        <w:tab/>
        <w:t>- Loại trung bình: Đạt từ 05 đến dưới 07 điểm</w:t>
      </w:r>
    </w:p>
    <w:p w:rsidR="0061501E" w:rsidRDefault="0061501E" w:rsidP="00123A66">
      <w:pPr>
        <w:spacing w:before="120" w:after="120"/>
        <w:jc w:val="both"/>
        <w:rPr>
          <w:sz w:val="28"/>
        </w:rPr>
      </w:pPr>
      <w:r>
        <w:rPr>
          <w:sz w:val="28"/>
        </w:rPr>
        <w:tab/>
        <w:t>- Loại yếu: Đạt dưới 05 điểm</w:t>
      </w:r>
    </w:p>
    <w:p w:rsidR="0061501E" w:rsidRDefault="0061501E" w:rsidP="00123A66">
      <w:pPr>
        <w:spacing w:before="120" w:after="120"/>
        <w:jc w:val="both"/>
        <w:rPr>
          <w:sz w:val="28"/>
        </w:rPr>
      </w:pPr>
      <w:r>
        <w:rPr>
          <w:sz w:val="28"/>
        </w:rPr>
        <w:tab/>
        <w:t>c-</w:t>
      </w:r>
      <w:r w:rsidR="005877B1">
        <w:rPr>
          <w:sz w:val="28"/>
        </w:rPr>
        <w:t xml:space="preserve"> </w:t>
      </w:r>
      <w:r>
        <w:rPr>
          <w:sz w:val="28"/>
        </w:rPr>
        <w:t>Cơ cấu giải thưởng</w:t>
      </w:r>
    </w:p>
    <w:p w:rsidR="001C53B2" w:rsidRDefault="001C53B2" w:rsidP="00123A66">
      <w:pPr>
        <w:spacing w:before="120" w:after="120"/>
        <w:jc w:val="both"/>
        <w:rPr>
          <w:sz w:val="28"/>
        </w:rPr>
      </w:pPr>
      <w:r>
        <w:rPr>
          <w:sz w:val="28"/>
        </w:rPr>
        <w:tab/>
        <w:t>Số lượng và giá trị giải thưởng do Ban Tổ chức Hội thi quyết định, gồm:</w:t>
      </w:r>
    </w:p>
    <w:p w:rsidR="001C53B2" w:rsidRDefault="001C53B2" w:rsidP="00123A66">
      <w:pPr>
        <w:spacing w:before="120" w:after="120"/>
        <w:jc w:val="both"/>
        <w:rPr>
          <w:sz w:val="28"/>
        </w:rPr>
      </w:pPr>
      <w:r>
        <w:rPr>
          <w:sz w:val="28"/>
        </w:rPr>
        <w:tab/>
        <w:t>+ 01 giải nhất</w:t>
      </w:r>
    </w:p>
    <w:p w:rsidR="001C53B2" w:rsidRDefault="001C53B2" w:rsidP="00123A66">
      <w:pPr>
        <w:spacing w:before="120" w:after="120"/>
        <w:jc w:val="both"/>
        <w:rPr>
          <w:sz w:val="28"/>
        </w:rPr>
      </w:pPr>
      <w:r>
        <w:rPr>
          <w:sz w:val="28"/>
        </w:rPr>
        <w:tab/>
        <w:t>+ 01 giải nhì</w:t>
      </w:r>
    </w:p>
    <w:p w:rsidR="001C53B2" w:rsidRDefault="001C53B2" w:rsidP="00123A66">
      <w:pPr>
        <w:spacing w:before="120" w:after="120"/>
        <w:jc w:val="both"/>
        <w:rPr>
          <w:sz w:val="28"/>
        </w:rPr>
      </w:pPr>
      <w:r>
        <w:rPr>
          <w:sz w:val="28"/>
        </w:rPr>
        <w:tab/>
        <w:t>+ 02 giải ba</w:t>
      </w:r>
    </w:p>
    <w:p w:rsidR="001C53B2" w:rsidRDefault="001C53B2" w:rsidP="00123A66">
      <w:pPr>
        <w:spacing w:before="120" w:after="120"/>
        <w:jc w:val="both"/>
        <w:rPr>
          <w:sz w:val="28"/>
        </w:rPr>
      </w:pPr>
      <w:r>
        <w:rPr>
          <w:sz w:val="28"/>
        </w:rPr>
        <w:tab/>
        <w:t>+ Các giải khuyến khích</w:t>
      </w:r>
    </w:p>
    <w:p w:rsidR="00EA0676" w:rsidRDefault="00EA0676" w:rsidP="00EA0676">
      <w:pPr>
        <w:spacing w:before="120" w:after="120"/>
        <w:jc w:val="both"/>
        <w:rPr>
          <w:sz w:val="28"/>
        </w:rPr>
      </w:pPr>
      <w:r>
        <w:rPr>
          <w:sz w:val="28"/>
        </w:rPr>
        <w:tab/>
        <w:t>-</w:t>
      </w:r>
      <w:r w:rsidR="007C5A2A">
        <w:rPr>
          <w:sz w:val="28"/>
        </w:rPr>
        <w:t xml:space="preserve"> </w:t>
      </w:r>
      <w:r>
        <w:rPr>
          <w:sz w:val="28"/>
        </w:rPr>
        <w:t>Ban Tổ chức hội thi cấp giấy chứng nhận cho các thí sinh đạt giải</w:t>
      </w:r>
      <w:r w:rsidR="00A33476">
        <w:rPr>
          <w:sz w:val="28"/>
        </w:rPr>
        <w:t>.</w:t>
      </w:r>
    </w:p>
    <w:p w:rsidR="00A33476" w:rsidRDefault="00A33476" w:rsidP="00EA0676">
      <w:pPr>
        <w:spacing w:before="120" w:after="120"/>
        <w:jc w:val="both"/>
        <w:rPr>
          <w:sz w:val="28"/>
        </w:rPr>
      </w:pPr>
      <w:r>
        <w:rPr>
          <w:sz w:val="28"/>
        </w:rPr>
        <w:tab/>
        <w:t>-</w:t>
      </w:r>
      <w:r w:rsidR="007C5A2A">
        <w:rPr>
          <w:sz w:val="28"/>
        </w:rPr>
        <w:t xml:space="preserve"> </w:t>
      </w:r>
      <w:r>
        <w:rPr>
          <w:sz w:val="28"/>
        </w:rPr>
        <w:t xml:space="preserve">Cách xét giải </w:t>
      </w:r>
      <w:r w:rsidR="004A7B3D">
        <w:rPr>
          <w:sz w:val="28"/>
        </w:rPr>
        <w:t>lựa chịn từ cao xuống thấp (thí sinh đạt giải Nhất phải đạt loại giỏi (đạt từ 8,5 điểm trở lên), nếu không đạt loại giỏi, người cao điểm nhất cũng chỉ đạt giải Nhì). Thí sinh đạt giải khuyến khích phải đạt điểm khá trở lên.</w:t>
      </w:r>
    </w:p>
    <w:p w:rsidR="008A3E34" w:rsidRPr="008A3E34" w:rsidRDefault="008A3E34" w:rsidP="00EA0676">
      <w:pPr>
        <w:spacing w:before="120" w:after="120"/>
        <w:jc w:val="both"/>
        <w:rPr>
          <w:b/>
          <w:sz w:val="28"/>
        </w:rPr>
      </w:pPr>
      <w:r>
        <w:rPr>
          <w:sz w:val="28"/>
        </w:rPr>
        <w:tab/>
      </w:r>
      <w:r w:rsidRPr="008A3E34">
        <w:rPr>
          <w:b/>
          <w:sz w:val="28"/>
        </w:rPr>
        <w:t>6-Hồ sơ đăng ký tham dự Hội thi cấp xã</w:t>
      </w:r>
    </w:p>
    <w:p w:rsidR="008A3E34" w:rsidRDefault="008A3E34" w:rsidP="008A3E34">
      <w:pPr>
        <w:spacing w:before="120" w:after="120"/>
        <w:jc w:val="both"/>
        <w:rPr>
          <w:sz w:val="28"/>
        </w:rPr>
      </w:pPr>
      <w:r>
        <w:rPr>
          <w:sz w:val="28"/>
        </w:rPr>
        <w:tab/>
        <w:t>-</w:t>
      </w:r>
      <w:r w:rsidR="00311073">
        <w:rPr>
          <w:sz w:val="28"/>
        </w:rPr>
        <w:t xml:space="preserve"> </w:t>
      </w:r>
      <w:r>
        <w:rPr>
          <w:sz w:val="28"/>
        </w:rPr>
        <w:t xml:space="preserve">Công văn và danh sách đăng ký thí sinh  tham dự hội thi và tên chuyên đề dự thi </w:t>
      </w:r>
      <w:r w:rsidRPr="008A3E34">
        <w:rPr>
          <w:i/>
          <w:sz w:val="28"/>
        </w:rPr>
        <w:t>(có biểu mẫu kèm theo)</w:t>
      </w:r>
      <w:r>
        <w:rPr>
          <w:sz w:val="28"/>
        </w:rPr>
        <w:t>.</w:t>
      </w:r>
    </w:p>
    <w:p w:rsidR="008A3E34" w:rsidRDefault="008A3E34" w:rsidP="008A3E34">
      <w:pPr>
        <w:spacing w:before="120" w:after="120"/>
        <w:jc w:val="both"/>
        <w:rPr>
          <w:sz w:val="28"/>
        </w:rPr>
      </w:pPr>
      <w:r>
        <w:rPr>
          <w:sz w:val="28"/>
        </w:rPr>
        <w:tab/>
        <w:t>-</w:t>
      </w:r>
      <w:r w:rsidR="00311073">
        <w:rPr>
          <w:sz w:val="28"/>
        </w:rPr>
        <w:t xml:space="preserve"> </w:t>
      </w:r>
      <w:r>
        <w:rPr>
          <w:sz w:val="28"/>
        </w:rPr>
        <w:t xml:space="preserve">Đề cương bài thuyết trình có chữ ký của người soạn và chữ ký của người duyệt </w:t>
      </w:r>
      <w:r w:rsidRPr="008A3E34">
        <w:rPr>
          <w:i/>
          <w:sz w:val="28"/>
        </w:rPr>
        <w:t>(lãnh đạo cấp ủy nơi thí sinh công tác)</w:t>
      </w:r>
      <w:r>
        <w:rPr>
          <w:sz w:val="28"/>
        </w:rPr>
        <w:t>.</w:t>
      </w:r>
    </w:p>
    <w:p w:rsidR="005A4219" w:rsidRDefault="005A4219" w:rsidP="008A3E34">
      <w:pPr>
        <w:spacing w:before="120" w:after="120"/>
        <w:jc w:val="both"/>
        <w:rPr>
          <w:sz w:val="28"/>
        </w:rPr>
      </w:pPr>
      <w:r>
        <w:rPr>
          <w:sz w:val="28"/>
        </w:rPr>
        <w:lastRenderedPageBreak/>
        <w:tab/>
        <w:t>-Gửi hồ sơ đăng ký tham dự Hội thi cấp xã về Ban Thường vụ Đảng ủy (qua cán bộ Tuyên giáo – Dân vận Đảng ủy) trước ngày diễn ra Hội thi 15 ngày; đồng thời gửi file đề cương</w:t>
      </w:r>
      <w:r w:rsidR="00C9495A">
        <w:rPr>
          <w:sz w:val="28"/>
        </w:rPr>
        <w:t xml:space="preserve"> (bản Word và slide) qua địa chỉ email: </w:t>
      </w:r>
      <w:hyperlink r:id="rId8" w:history="1">
        <w:r w:rsidR="00C9495A" w:rsidRPr="00484C78">
          <w:rPr>
            <w:rStyle w:val="Hyperlink"/>
            <w:sz w:val="28"/>
          </w:rPr>
          <w:t>vanphongdanguy@gmail.com</w:t>
        </w:r>
      </w:hyperlink>
      <w:r w:rsidR="00C9495A">
        <w:rPr>
          <w:sz w:val="28"/>
        </w:rPr>
        <w:t>.</w:t>
      </w:r>
    </w:p>
    <w:p w:rsidR="00C9495A" w:rsidRDefault="00C9495A" w:rsidP="008A3E34">
      <w:pPr>
        <w:spacing w:before="120" w:after="120"/>
        <w:jc w:val="both"/>
        <w:rPr>
          <w:sz w:val="28"/>
        </w:rPr>
      </w:pPr>
      <w:r>
        <w:rPr>
          <w:sz w:val="28"/>
        </w:rPr>
        <w:tab/>
        <w:t>III-THÀNH LẬP BAN TỔ CHỨC, BAN GIÁM KHẢO VÀ TỔ THƯ KÝ</w:t>
      </w:r>
    </w:p>
    <w:p w:rsidR="00C9495A" w:rsidRPr="008C49AD" w:rsidRDefault="00C9495A" w:rsidP="008A3E34">
      <w:pPr>
        <w:spacing w:before="120" w:after="120"/>
        <w:jc w:val="both"/>
        <w:rPr>
          <w:b/>
          <w:sz w:val="28"/>
        </w:rPr>
      </w:pPr>
      <w:r>
        <w:rPr>
          <w:sz w:val="28"/>
        </w:rPr>
        <w:tab/>
      </w:r>
      <w:r w:rsidRPr="008C49AD">
        <w:rPr>
          <w:b/>
          <w:sz w:val="28"/>
        </w:rPr>
        <w:t>1-Ban Tổ chức</w:t>
      </w:r>
    </w:p>
    <w:p w:rsidR="00C9495A" w:rsidRDefault="00C9495A" w:rsidP="008A3E34">
      <w:pPr>
        <w:spacing w:before="120" w:after="120"/>
        <w:jc w:val="both"/>
        <w:rPr>
          <w:sz w:val="28"/>
        </w:rPr>
      </w:pPr>
      <w:r>
        <w:rPr>
          <w:sz w:val="28"/>
        </w:rPr>
        <w:tab/>
        <w:t>-Ban Tổ chức Hội thi cấp xã: Đồng chí Bí thư Đảng ủy làm trưởng ban và một số thành viên do cấp ủy quyết định.</w:t>
      </w:r>
    </w:p>
    <w:p w:rsidR="00C9495A" w:rsidRDefault="00C9495A" w:rsidP="008A3E34">
      <w:pPr>
        <w:spacing w:before="120" w:after="120"/>
        <w:jc w:val="both"/>
        <w:rPr>
          <w:sz w:val="28"/>
        </w:rPr>
      </w:pPr>
      <w:r>
        <w:rPr>
          <w:sz w:val="28"/>
        </w:rPr>
        <w:tab/>
        <w:t xml:space="preserve">-Ban Tổ chức Hội thi cấp xã gồm: </w:t>
      </w:r>
      <w:r w:rsidR="001A4CDB">
        <w:rPr>
          <w:sz w:val="28"/>
        </w:rPr>
        <w:t>Đồng chí Bí thư Đảng ủy làm trưởng ban; Đồng chí Phó Bí thư Thường trực Đảng ủy làm Phó trưởng ban; Thành viên Ban Tổ chức gồm: Đồng chí Phó Bí thư Đảng ủy, Chủ tịch UBND xã; Đồng chí ĐUV, Chủ tịch UBMT TQVN xã</w:t>
      </w:r>
      <w:r w:rsidR="008C1FD1">
        <w:rPr>
          <w:sz w:val="28"/>
        </w:rPr>
        <w:t>; Đồng chí cán bộ Tổ chức – Kiểm tra Đảng ủy</w:t>
      </w:r>
      <w:r w:rsidR="008C6193">
        <w:rPr>
          <w:sz w:val="28"/>
        </w:rPr>
        <w:t>.</w:t>
      </w:r>
    </w:p>
    <w:p w:rsidR="00F22DFF" w:rsidRDefault="008C6193" w:rsidP="00F22DFF">
      <w:pPr>
        <w:spacing w:before="120" w:after="120"/>
        <w:jc w:val="both"/>
        <w:rPr>
          <w:b/>
          <w:sz w:val="28"/>
        </w:rPr>
      </w:pPr>
      <w:r>
        <w:rPr>
          <w:sz w:val="28"/>
        </w:rPr>
        <w:tab/>
      </w:r>
      <w:r w:rsidRPr="00F22DFF">
        <w:rPr>
          <w:b/>
          <w:sz w:val="28"/>
        </w:rPr>
        <w:t>2-Ban Giám khảo</w:t>
      </w:r>
    </w:p>
    <w:p w:rsidR="008C6193" w:rsidRDefault="00F22DFF" w:rsidP="00F22DFF">
      <w:pPr>
        <w:spacing w:before="120" w:after="120"/>
        <w:ind w:firstLine="720"/>
        <w:jc w:val="both"/>
        <w:rPr>
          <w:sz w:val="28"/>
        </w:rPr>
      </w:pPr>
      <w:r>
        <w:rPr>
          <w:b/>
          <w:sz w:val="28"/>
        </w:rPr>
        <w:t>-</w:t>
      </w:r>
      <w:r w:rsidR="008C6193" w:rsidRPr="00F22DFF">
        <w:rPr>
          <w:sz w:val="28"/>
        </w:rPr>
        <w:t>Ban Tổ chức Hội thi cấp xã ra quyết định thành lập ban giám khảo Hội thi từ 3 đến 5 người, gồm trưởng ban và một số thành viên.</w:t>
      </w:r>
    </w:p>
    <w:p w:rsidR="00F22DFF" w:rsidRDefault="00A51BA1" w:rsidP="00A51BA1">
      <w:pPr>
        <w:spacing w:before="120" w:after="120"/>
        <w:ind w:firstLine="720"/>
        <w:jc w:val="both"/>
        <w:rPr>
          <w:sz w:val="28"/>
        </w:rPr>
      </w:pPr>
      <w:r>
        <w:rPr>
          <w:sz w:val="28"/>
        </w:rPr>
        <w:t>-Ban Thường vụ Đảng ủy ra quyết định thành lập ban giám khảo gồm 03 đồng chí gồm: Đồng chí Bí thư Đảng ủy làm Trưởng Ban. Thành viên Ban Giám khảo gồm: Đồng chí Phó Bí thư Thường trực Đảng ủy, đồng chí Phó Bí thư Đảng ủy, Chủ tịch UBND xã.</w:t>
      </w:r>
      <w:r w:rsidR="00F22DFF">
        <w:rPr>
          <w:sz w:val="28"/>
        </w:rPr>
        <w:tab/>
      </w:r>
    </w:p>
    <w:p w:rsidR="00BD1D0B" w:rsidRDefault="00BD1D0B" w:rsidP="00A51BA1">
      <w:pPr>
        <w:spacing w:before="120" w:after="120"/>
        <w:ind w:firstLine="720"/>
        <w:jc w:val="both"/>
        <w:rPr>
          <w:sz w:val="28"/>
        </w:rPr>
      </w:pPr>
      <w:r w:rsidRPr="007B1FB2">
        <w:rPr>
          <w:b/>
          <w:sz w:val="28"/>
        </w:rPr>
        <w:t>3-Tổ thư ký:</w:t>
      </w:r>
      <w:r>
        <w:rPr>
          <w:sz w:val="28"/>
        </w:rPr>
        <w:t xml:space="preserve"> Ban Tổ chức Hội thi ra quyết định thành lập Tổ thư ký.</w:t>
      </w:r>
    </w:p>
    <w:p w:rsidR="007B1FB2" w:rsidRDefault="007B1FB2" w:rsidP="00A51BA1">
      <w:pPr>
        <w:spacing w:before="120" w:after="120"/>
        <w:ind w:firstLine="720"/>
        <w:jc w:val="both"/>
        <w:rPr>
          <w:sz w:val="28"/>
        </w:rPr>
      </w:pPr>
      <w:r>
        <w:rPr>
          <w:sz w:val="28"/>
        </w:rPr>
        <w:t>IV-THỜI GIAN, ĐỊA ĐIỂM, KINH PHÍ TỔ CHỨC</w:t>
      </w:r>
    </w:p>
    <w:p w:rsidR="007B1FB2" w:rsidRDefault="007B1FB2" w:rsidP="007B1FB2">
      <w:pPr>
        <w:spacing w:before="120" w:after="120"/>
        <w:ind w:firstLine="720"/>
        <w:jc w:val="both"/>
        <w:rPr>
          <w:sz w:val="28"/>
        </w:rPr>
      </w:pPr>
      <w:r w:rsidRPr="007B1FB2">
        <w:rPr>
          <w:b/>
          <w:sz w:val="28"/>
        </w:rPr>
        <w:t>1-Thời gian:</w:t>
      </w:r>
      <w:r>
        <w:rPr>
          <w:sz w:val="28"/>
        </w:rPr>
        <w:t xml:space="preserve"> Hội thi cấp xã: Hoàn thành trong tháng 8/2021</w:t>
      </w:r>
    </w:p>
    <w:p w:rsidR="007B1FB2" w:rsidRDefault="007B1FB2" w:rsidP="007B1FB2">
      <w:pPr>
        <w:spacing w:before="120" w:after="120"/>
        <w:ind w:firstLine="720"/>
        <w:jc w:val="both"/>
        <w:rPr>
          <w:sz w:val="28"/>
        </w:rPr>
      </w:pPr>
      <w:r w:rsidRPr="0088686A">
        <w:rPr>
          <w:b/>
          <w:sz w:val="28"/>
        </w:rPr>
        <w:t>2-Địa điểm tổ chức:</w:t>
      </w:r>
      <w:r>
        <w:rPr>
          <w:sz w:val="28"/>
        </w:rPr>
        <w:t xml:space="preserve"> Tổ chức tại Hội trường UBND xã.</w:t>
      </w:r>
    </w:p>
    <w:p w:rsidR="007B1FB2" w:rsidRDefault="007B1FB2" w:rsidP="007B1FB2">
      <w:pPr>
        <w:spacing w:before="120" w:after="120"/>
        <w:ind w:firstLine="720"/>
        <w:jc w:val="both"/>
        <w:rPr>
          <w:sz w:val="28"/>
        </w:rPr>
      </w:pPr>
      <w:r w:rsidRPr="0088686A">
        <w:rPr>
          <w:b/>
          <w:sz w:val="28"/>
        </w:rPr>
        <w:t>3-Kinh phí:</w:t>
      </w:r>
      <w:r>
        <w:rPr>
          <w:sz w:val="28"/>
        </w:rPr>
        <w:t xml:space="preserve"> Sử dụng kinh phí hoạt động của Đảng ủy tổ chức Hội thi và kinh phí cử thí sinh tham gia Hội thi cấp Huyện.</w:t>
      </w:r>
    </w:p>
    <w:p w:rsidR="007B1FB2" w:rsidRDefault="007B1FB2" w:rsidP="007B1FB2">
      <w:pPr>
        <w:spacing w:before="120" w:after="120"/>
        <w:ind w:firstLine="720"/>
        <w:jc w:val="both"/>
        <w:rPr>
          <w:sz w:val="28"/>
        </w:rPr>
      </w:pPr>
      <w:r>
        <w:rPr>
          <w:sz w:val="28"/>
        </w:rPr>
        <w:t>V-</w:t>
      </w:r>
      <w:r w:rsidR="0088686A">
        <w:rPr>
          <w:sz w:val="28"/>
        </w:rPr>
        <w:t xml:space="preserve"> </w:t>
      </w:r>
      <w:r>
        <w:rPr>
          <w:sz w:val="28"/>
        </w:rPr>
        <w:t>TỔ CHỨC THỰC HIỆN</w:t>
      </w:r>
    </w:p>
    <w:p w:rsidR="007B1FB2" w:rsidRDefault="0088686A" w:rsidP="0088686A">
      <w:pPr>
        <w:spacing w:before="120" w:after="120"/>
        <w:ind w:firstLine="720"/>
        <w:jc w:val="both"/>
        <w:rPr>
          <w:sz w:val="28"/>
        </w:rPr>
      </w:pPr>
      <w:r>
        <w:rPr>
          <w:sz w:val="28"/>
        </w:rPr>
        <w:t>1-</w:t>
      </w:r>
      <w:r w:rsidR="007B1FB2" w:rsidRPr="0088686A">
        <w:rPr>
          <w:sz w:val="28"/>
        </w:rPr>
        <w:t>Các đồng chí Đảng ủy viên, cấp ủy các chi bộ trực thuộc</w:t>
      </w:r>
      <w:r w:rsidRPr="0088686A">
        <w:rPr>
          <w:sz w:val="28"/>
        </w:rPr>
        <w:t xml:space="preserve"> chủ động lựa chọn thí sinh tham gia Hội thi cấp xã; xây dựng đề cương báo cáo và gửi hồ sơ đăng  ký về Đảng ủy (qua bộ phận Tuyên giáo – Dân vận Đảng ủy), trước ngày 10/8/2021.</w:t>
      </w:r>
    </w:p>
    <w:p w:rsidR="0088686A" w:rsidRPr="00265E07" w:rsidRDefault="00265E07" w:rsidP="00265E07">
      <w:pPr>
        <w:spacing w:before="120" w:after="120"/>
        <w:ind w:firstLine="720"/>
        <w:jc w:val="both"/>
        <w:rPr>
          <w:sz w:val="28"/>
        </w:rPr>
      </w:pPr>
      <w:r>
        <w:rPr>
          <w:sz w:val="28"/>
        </w:rPr>
        <w:t>2-</w:t>
      </w:r>
      <w:r w:rsidR="0088686A" w:rsidRPr="00265E07">
        <w:rPr>
          <w:sz w:val="28"/>
        </w:rPr>
        <w:t>Bộ phận Tổ chức – Kiểm tra, Tuyên giáo – Dân vận Đảng ủy tham mưu giúp Ban Thường vụ Đảng ủy thành lập Ban Tổ chức, Ban Giám khảo, Tổ thư ký, tổ chức Hội thi cấp xã thành công tốt đẹp.</w:t>
      </w:r>
    </w:p>
    <w:p w:rsidR="00D55DA6" w:rsidRPr="00265E07" w:rsidRDefault="00265E07" w:rsidP="00265E07">
      <w:pPr>
        <w:spacing w:before="120" w:after="120"/>
        <w:ind w:firstLine="720"/>
        <w:jc w:val="both"/>
        <w:rPr>
          <w:sz w:val="28"/>
        </w:rPr>
      </w:pPr>
      <w:r>
        <w:rPr>
          <w:sz w:val="28"/>
        </w:rPr>
        <w:t>3-</w:t>
      </w:r>
      <w:r w:rsidR="00D55DA6" w:rsidRPr="00265E07">
        <w:rPr>
          <w:sz w:val="28"/>
        </w:rPr>
        <w:t>Giao UBND xã</w:t>
      </w:r>
      <w:r w:rsidR="00B20F31" w:rsidRPr="00265E07">
        <w:rPr>
          <w:sz w:val="28"/>
        </w:rPr>
        <w:t xml:space="preserve"> chủ động kinh phí tổ chức Hội thi,</w:t>
      </w:r>
      <w:r w:rsidR="00D55DA6" w:rsidRPr="00265E07">
        <w:rPr>
          <w:sz w:val="28"/>
        </w:rPr>
        <w:t xml:space="preserve"> chỉ đạo bộ phận VHTT </w:t>
      </w:r>
      <w:r w:rsidR="00B20F31" w:rsidRPr="00265E07">
        <w:rPr>
          <w:sz w:val="28"/>
        </w:rPr>
        <w:t xml:space="preserve">phối hợp với bộ phận Tuyên giáo – Dân vận Đảng ủy </w:t>
      </w:r>
      <w:r w:rsidR="00D55DA6" w:rsidRPr="00265E07">
        <w:rPr>
          <w:sz w:val="28"/>
        </w:rPr>
        <w:t xml:space="preserve">xây dựng kế hoạch tuyên truyền </w:t>
      </w:r>
      <w:r w:rsidR="00B20F31" w:rsidRPr="00265E07">
        <w:rPr>
          <w:sz w:val="28"/>
        </w:rPr>
        <w:t>trước, trong và sau Hội thi.</w:t>
      </w:r>
    </w:p>
    <w:p w:rsidR="00B20F31" w:rsidRDefault="00B20F31" w:rsidP="0088686A">
      <w:pPr>
        <w:spacing w:before="120" w:after="120"/>
        <w:ind w:firstLine="720"/>
        <w:jc w:val="both"/>
        <w:rPr>
          <w:sz w:val="28"/>
        </w:rPr>
      </w:pPr>
      <w:r>
        <w:rPr>
          <w:sz w:val="28"/>
        </w:rPr>
        <w:lastRenderedPageBreak/>
        <w:t>4-</w:t>
      </w:r>
      <w:r w:rsidR="00265E07">
        <w:rPr>
          <w:sz w:val="28"/>
        </w:rPr>
        <w:t xml:space="preserve"> </w:t>
      </w:r>
      <w:r>
        <w:rPr>
          <w:sz w:val="28"/>
        </w:rPr>
        <w:t>Giao Đoàn Thanh niên xã phối hợp với bộ phận VHTT xã chuẩn bị một số tiết mục phục vụ khai mạc Hội thi.</w:t>
      </w:r>
    </w:p>
    <w:p w:rsidR="00265E07" w:rsidRDefault="00265E07" w:rsidP="0088686A">
      <w:pPr>
        <w:spacing w:before="120" w:after="120"/>
        <w:ind w:firstLine="720"/>
        <w:jc w:val="both"/>
        <w:rPr>
          <w:sz w:val="28"/>
        </w:rPr>
      </w:pPr>
      <w:r>
        <w:rPr>
          <w:sz w:val="28"/>
        </w:rPr>
        <w:t>Trong quá trình thực hiện, nếu có vướng mắc, các vấn đề phát sinh thì đề nghị các đồng chí báo cáo kịp thời về Ban Thường vụ Đảng ủy.</w:t>
      </w:r>
    </w:p>
    <w:p w:rsidR="00CB4592" w:rsidRDefault="00CB4592" w:rsidP="00CB4592">
      <w:pPr>
        <w:spacing w:after="0"/>
        <w:jc w:val="both"/>
        <w:rPr>
          <w:sz w:val="28"/>
        </w:rPr>
      </w:pPr>
      <w:r w:rsidRPr="00CB4592">
        <w:rPr>
          <w:sz w:val="28"/>
          <w:u w:val="single"/>
        </w:rPr>
        <w:t>Nơi nhận:</w:t>
      </w: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sidRPr="00CB4592">
        <w:rPr>
          <w:b/>
          <w:sz w:val="28"/>
        </w:rPr>
        <w:t>T/M ĐẢNG ỦY</w:t>
      </w:r>
    </w:p>
    <w:p w:rsidR="00CB4592" w:rsidRDefault="00CB4592" w:rsidP="00CB4592">
      <w:pPr>
        <w:spacing w:after="0"/>
        <w:jc w:val="both"/>
        <w:rPr>
          <w:sz w:val="28"/>
        </w:rPr>
      </w:pPr>
      <w:r w:rsidRPr="00CB4592">
        <w:rPr>
          <w:sz w:val="24"/>
        </w:rPr>
        <w:t xml:space="preserve">-Thường trực HU; </w:t>
      </w:r>
      <w:r w:rsidRPr="00CB4592">
        <w:rPr>
          <w:sz w:val="24"/>
        </w:rPr>
        <w:tab/>
      </w:r>
      <w:r>
        <w:rPr>
          <w:sz w:val="28"/>
        </w:rPr>
        <w:tab/>
      </w:r>
      <w:r>
        <w:rPr>
          <w:sz w:val="28"/>
        </w:rPr>
        <w:tab/>
      </w:r>
      <w:r>
        <w:rPr>
          <w:sz w:val="28"/>
        </w:rPr>
        <w:tab/>
      </w:r>
      <w:r>
        <w:rPr>
          <w:sz w:val="28"/>
        </w:rPr>
        <w:tab/>
      </w:r>
      <w:r>
        <w:rPr>
          <w:sz w:val="28"/>
        </w:rPr>
        <w:tab/>
      </w:r>
      <w:r>
        <w:rPr>
          <w:sz w:val="28"/>
        </w:rPr>
        <w:tab/>
        <w:t xml:space="preserve">      BÍ THƯ</w:t>
      </w:r>
    </w:p>
    <w:p w:rsidR="00CB4592" w:rsidRPr="00CB4592" w:rsidRDefault="00CB4592" w:rsidP="00CB4592">
      <w:pPr>
        <w:spacing w:after="0"/>
        <w:jc w:val="both"/>
        <w:rPr>
          <w:sz w:val="24"/>
        </w:rPr>
      </w:pPr>
      <w:r w:rsidRPr="00CB4592">
        <w:rPr>
          <w:sz w:val="24"/>
        </w:rPr>
        <w:t>-Ban Tuyên giáo HU;</w:t>
      </w:r>
    </w:p>
    <w:p w:rsidR="00CB4592" w:rsidRPr="00CB4592" w:rsidRDefault="00CB4592" w:rsidP="00CB4592">
      <w:pPr>
        <w:spacing w:after="0"/>
        <w:jc w:val="both"/>
        <w:rPr>
          <w:sz w:val="24"/>
        </w:rPr>
      </w:pPr>
      <w:r w:rsidRPr="00CB4592">
        <w:rPr>
          <w:sz w:val="24"/>
        </w:rPr>
        <w:t>- Các đ/c ĐUV;</w:t>
      </w:r>
    </w:p>
    <w:p w:rsidR="00CB4592" w:rsidRPr="00CB4592" w:rsidRDefault="00CB4592" w:rsidP="00CB4592">
      <w:pPr>
        <w:spacing w:after="0"/>
        <w:jc w:val="both"/>
        <w:rPr>
          <w:sz w:val="24"/>
        </w:rPr>
      </w:pPr>
      <w:r w:rsidRPr="00CB4592">
        <w:rPr>
          <w:sz w:val="24"/>
        </w:rPr>
        <w:t>-UBND, UBMT TQVN xã;</w:t>
      </w:r>
    </w:p>
    <w:p w:rsidR="00CB4592" w:rsidRPr="00CB4592" w:rsidRDefault="00CB4592" w:rsidP="00CB4592">
      <w:pPr>
        <w:spacing w:after="0"/>
        <w:jc w:val="both"/>
        <w:rPr>
          <w:sz w:val="24"/>
        </w:rPr>
      </w:pPr>
      <w:r w:rsidRPr="00CB4592">
        <w:rPr>
          <w:sz w:val="24"/>
        </w:rPr>
        <w:t>- Các hội đoàn thể xã;</w:t>
      </w:r>
    </w:p>
    <w:p w:rsidR="00CB4592" w:rsidRPr="00CB4592" w:rsidRDefault="00CB4592" w:rsidP="00CB4592">
      <w:pPr>
        <w:spacing w:after="0"/>
        <w:jc w:val="both"/>
        <w:rPr>
          <w:sz w:val="24"/>
        </w:rPr>
      </w:pPr>
      <w:r w:rsidRPr="00CB4592">
        <w:rPr>
          <w:sz w:val="24"/>
        </w:rPr>
        <w:t>- Các chi bộ trực thuộc;</w:t>
      </w:r>
    </w:p>
    <w:p w:rsidR="00CB4592" w:rsidRDefault="00CB4592" w:rsidP="00CB4592">
      <w:pPr>
        <w:spacing w:after="0"/>
        <w:jc w:val="both"/>
        <w:rPr>
          <w:sz w:val="24"/>
        </w:rPr>
      </w:pPr>
      <w:r w:rsidRPr="00CB4592">
        <w:rPr>
          <w:sz w:val="24"/>
        </w:rPr>
        <w:t>- Lưu VPĐU.</w:t>
      </w:r>
    </w:p>
    <w:p w:rsidR="00CB4592" w:rsidRPr="00CB4592" w:rsidRDefault="00CB4592" w:rsidP="00CB4592">
      <w:pPr>
        <w:spacing w:after="0"/>
        <w:ind w:left="5040" w:firstLine="720"/>
        <w:jc w:val="both"/>
        <w:rPr>
          <w:b/>
          <w:sz w:val="28"/>
        </w:rPr>
      </w:pPr>
      <w:r>
        <w:rPr>
          <w:b/>
          <w:sz w:val="28"/>
        </w:rPr>
        <w:t xml:space="preserve">       </w:t>
      </w:r>
      <w:r w:rsidRPr="00CB4592">
        <w:rPr>
          <w:b/>
          <w:sz w:val="28"/>
        </w:rPr>
        <w:t>Nguyễn Phúc Thành</w:t>
      </w:r>
    </w:p>
    <w:sectPr w:rsidR="00CB4592" w:rsidRPr="00CB4592" w:rsidSect="00CB4592">
      <w:headerReference w:type="default" r:id="rId9"/>
      <w:pgSz w:w="11907" w:h="16840" w:code="9"/>
      <w:pgMar w:top="990" w:right="1017"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0DC" w:rsidRDefault="008010DC" w:rsidP="00144233">
      <w:pPr>
        <w:spacing w:after="0" w:line="240" w:lineRule="auto"/>
      </w:pPr>
      <w:r>
        <w:separator/>
      </w:r>
    </w:p>
  </w:endnote>
  <w:endnote w:type="continuationSeparator" w:id="1">
    <w:p w:rsidR="008010DC" w:rsidRDefault="008010DC" w:rsidP="001442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0DC" w:rsidRDefault="008010DC" w:rsidP="00144233">
      <w:pPr>
        <w:spacing w:after="0" w:line="240" w:lineRule="auto"/>
      </w:pPr>
      <w:r>
        <w:separator/>
      </w:r>
    </w:p>
  </w:footnote>
  <w:footnote w:type="continuationSeparator" w:id="1">
    <w:p w:rsidR="008010DC" w:rsidRDefault="008010DC" w:rsidP="001442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0329"/>
      <w:docPartObj>
        <w:docPartGallery w:val="Page Numbers (Top of Page)"/>
        <w:docPartUnique/>
      </w:docPartObj>
    </w:sdtPr>
    <w:sdtContent>
      <w:p w:rsidR="00144233" w:rsidRDefault="00144233">
        <w:pPr>
          <w:pStyle w:val="Header"/>
          <w:jc w:val="center"/>
        </w:pPr>
        <w:fldSimple w:instr=" PAGE   \* MERGEFORMAT ">
          <w:r w:rsidR="008E01E4">
            <w:rPr>
              <w:noProof/>
            </w:rPr>
            <w:t>2</w:t>
          </w:r>
        </w:fldSimple>
      </w:p>
    </w:sdtContent>
  </w:sdt>
  <w:p w:rsidR="00144233" w:rsidRDefault="001442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6F90"/>
    <w:multiLevelType w:val="hybridMultilevel"/>
    <w:tmpl w:val="FC76C304"/>
    <w:lvl w:ilvl="0" w:tplc="1C88EB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8829E4"/>
    <w:multiLevelType w:val="hybridMultilevel"/>
    <w:tmpl w:val="31329E3A"/>
    <w:lvl w:ilvl="0" w:tplc="158039FE">
      <w:start w:val="1"/>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E687928"/>
    <w:multiLevelType w:val="hybridMultilevel"/>
    <w:tmpl w:val="C73E4260"/>
    <w:lvl w:ilvl="0" w:tplc="0728C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BF1DC8"/>
    <w:multiLevelType w:val="hybridMultilevel"/>
    <w:tmpl w:val="F77E41B6"/>
    <w:lvl w:ilvl="0" w:tplc="4C3C242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6B53B9"/>
    <w:multiLevelType w:val="hybridMultilevel"/>
    <w:tmpl w:val="A7E0DA42"/>
    <w:lvl w:ilvl="0" w:tplc="19E82D3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4461DEE"/>
    <w:multiLevelType w:val="hybridMultilevel"/>
    <w:tmpl w:val="B6F212E2"/>
    <w:lvl w:ilvl="0" w:tplc="0B844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E70C54"/>
    <w:multiLevelType w:val="hybridMultilevel"/>
    <w:tmpl w:val="DE0E70BE"/>
    <w:lvl w:ilvl="0" w:tplc="95A08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E5D194E"/>
    <w:multiLevelType w:val="hybridMultilevel"/>
    <w:tmpl w:val="7158D8A4"/>
    <w:lvl w:ilvl="0" w:tplc="A8B8499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4"/>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D27AD0"/>
    <w:rsid w:val="0001439F"/>
    <w:rsid w:val="000C555A"/>
    <w:rsid w:val="00106B5F"/>
    <w:rsid w:val="00123A66"/>
    <w:rsid w:val="00126748"/>
    <w:rsid w:val="00126F1A"/>
    <w:rsid w:val="00144233"/>
    <w:rsid w:val="001A4CDB"/>
    <w:rsid w:val="001B1632"/>
    <w:rsid w:val="001C53B2"/>
    <w:rsid w:val="00224337"/>
    <w:rsid w:val="00227D7A"/>
    <w:rsid w:val="00231D29"/>
    <w:rsid w:val="00243267"/>
    <w:rsid w:val="00265E07"/>
    <w:rsid w:val="00311073"/>
    <w:rsid w:val="003142E2"/>
    <w:rsid w:val="00334CC1"/>
    <w:rsid w:val="00366F23"/>
    <w:rsid w:val="00367D8F"/>
    <w:rsid w:val="003755B3"/>
    <w:rsid w:val="003C10A9"/>
    <w:rsid w:val="00416489"/>
    <w:rsid w:val="00436073"/>
    <w:rsid w:val="004A7B3D"/>
    <w:rsid w:val="004B41CB"/>
    <w:rsid w:val="00530FAF"/>
    <w:rsid w:val="005819BA"/>
    <w:rsid w:val="005877B1"/>
    <w:rsid w:val="005A4219"/>
    <w:rsid w:val="005D290D"/>
    <w:rsid w:val="0061501E"/>
    <w:rsid w:val="00644C84"/>
    <w:rsid w:val="006C0CA7"/>
    <w:rsid w:val="006D4968"/>
    <w:rsid w:val="007375FB"/>
    <w:rsid w:val="0076596D"/>
    <w:rsid w:val="007834FC"/>
    <w:rsid w:val="007B1FB2"/>
    <w:rsid w:val="007C5A2A"/>
    <w:rsid w:val="007E05A6"/>
    <w:rsid w:val="008010DC"/>
    <w:rsid w:val="00881A34"/>
    <w:rsid w:val="0088686A"/>
    <w:rsid w:val="008A3E34"/>
    <w:rsid w:val="008B7917"/>
    <w:rsid w:val="008C1FD1"/>
    <w:rsid w:val="008C49AD"/>
    <w:rsid w:val="008C6193"/>
    <w:rsid w:val="008D2B03"/>
    <w:rsid w:val="008E01E4"/>
    <w:rsid w:val="00935C2E"/>
    <w:rsid w:val="00983AFE"/>
    <w:rsid w:val="00997BBB"/>
    <w:rsid w:val="009A44A6"/>
    <w:rsid w:val="00A16D95"/>
    <w:rsid w:val="00A33476"/>
    <w:rsid w:val="00A51BA1"/>
    <w:rsid w:val="00A52955"/>
    <w:rsid w:val="00A611AE"/>
    <w:rsid w:val="00A74211"/>
    <w:rsid w:val="00AE06C1"/>
    <w:rsid w:val="00AF222B"/>
    <w:rsid w:val="00B20F31"/>
    <w:rsid w:val="00B273CC"/>
    <w:rsid w:val="00BD1D0B"/>
    <w:rsid w:val="00C9495A"/>
    <w:rsid w:val="00CA774E"/>
    <w:rsid w:val="00CB4592"/>
    <w:rsid w:val="00CD105A"/>
    <w:rsid w:val="00D27AD0"/>
    <w:rsid w:val="00D55DA6"/>
    <w:rsid w:val="00D76BA1"/>
    <w:rsid w:val="00DF41D3"/>
    <w:rsid w:val="00EA0676"/>
    <w:rsid w:val="00EB222D"/>
    <w:rsid w:val="00ED428F"/>
    <w:rsid w:val="00F22DFF"/>
    <w:rsid w:val="00F411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D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7A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6596D"/>
    <w:pPr>
      <w:ind w:left="720"/>
      <w:contextualSpacing/>
    </w:pPr>
  </w:style>
  <w:style w:type="character" w:styleId="Hyperlink">
    <w:name w:val="Hyperlink"/>
    <w:basedOn w:val="DefaultParagraphFont"/>
    <w:uiPriority w:val="99"/>
    <w:unhideWhenUsed/>
    <w:rsid w:val="00C9495A"/>
    <w:rPr>
      <w:color w:val="0563C1" w:themeColor="hyperlink"/>
      <w:u w:val="single"/>
    </w:rPr>
  </w:style>
  <w:style w:type="paragraph" w:styleId="Header">
    <w:name w:val="header"/>
    <w:basedOn w:val="Normal"/>
    <w:link w:val="HeaderChar"/>
    <w:uiPriority w:val="99"/>
    <w:unhideWhenUsed/>
    <w:rsid w:val="00144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233"/>
  </w:style>
  <w:style w:type="paragraph" w:styleId="Footer">
    <w:name w:val="footer"/>
    <w:basedOn w:val="Normal"/>
    <w:link w:val="FooterChar"/>
    <w:uiPriority w:val="99"/>
    <w:semiHidden/>
    <w:unhideWhenUsed/>
    <w:rsid w:val="001442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42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phongdangu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9611C-A929-4981-98DD-5FB8D871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77</cp:revision>
  <dcterms:created xsi:type="dcterms:W3CDTF">2021-05-31T01:16:00Z</dcterms:created>
  <dcterms:modified xsi:type="dcterms:W3CDTF">2021-06-02T03:43:00Z</dcterms:modified>
</cp:coreProperties>
</file>